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8FC50" w14:textId="77777777" w:rsidR="004A52B9" w:rsidRDefault="002816A1" w:rsidP="002875BD">
      <w:pPr>
        <w:spacing w:after="0" w:line="240" w:lineRule="auto"/>
        <w:jc w:val="center"/>
        <w:rPr>
          <w:rFonts w:ascii="Arial" w:hAnsi="Arial" w:cs="Arial"/>
          <w:b/>
          <w:sz w:val="36"/>
          <w:szCs w:val="36"/>
          <w:lang w:val="en-CA"/>
        </w:rPr>
      </w:pPr>
      <w:r w:rsidRPr="00F81CA7">
        <w:rPr>
          <w:rFonts w:ascii="Arial" w:hAnsi="Arial" w:cs="Arial"/>
          <w:b/>
          <w:sz w:val="36"/>
          <w:szCs w:val="36"/>
          <w:lang w:val="en-CA"/>
        </w:rPr>
        <w:t>Social Responsibility Report</w:t>
      </w:r>
    </w:p>
    <w:p w14:paraId="429496AD" w14:textId="77777777" w:rsidR="002875BD" w:rsidRPr="008203E1" w:rsidRDefault="001E5C34" w:rsidP="00EE6FAE">
      <w:pPr>
        <w:tabs>
          <w:tab w:val="left" w:pos="1515"/>
        </w:tabs>
        <w:spacing w:after="0" w:line="240" w:lineRule="auto"/>
        <w:rPr>
          <w:rFonts w:ascii="Arial" w:hAnsi="Arial" w:cs="Arial"/>
          <w:b/>
          <w:lang w:val="en-CA"/>
        </w:rPr>
      </w:pPr>
      <w:r>
        <w:rPr>
          <w:rFonts w:ascii="Arial" w:hAnsi="Arial" w:cs="Arial"/>
          <w:b/>
          <w:sz w:val="36"/>
          <w:szCs w:val="36"/>
          <w:lang w:val="en-CA"/>
        </w:rPr>
        <w:tab/>
      </w:r>
    </w:p>
    <w:p w14:paraId="59655060" w14:textId="77777777" w:rsidR="002816A1" w:rsidRPr="00EC5638" w:rsidRDefault="008203E1" w:rsidP="002875BD">
      <w:pPr>
        <w:spacing w:after="0" w:line="240" w:lineRule="auto"/>
        <w:rPr>
          <w:rFonts w:ascii="Arial" w:hAnsi="Arial" w:cs="Arial"/>
          <w:sz w:val="20"/>
          <w:szCs w:val="20"/>
        </w:rPr>
      </w:pPr>
      <w:r w:rsidRPr="00EC5638">
        <w:rPr>
          <w:rFonts w:ascii="Arial" w:hAnsi="Arial" w:cs="Arial"/>
          <w:sz w:val="20"/>
          <w:szCs w:val="20"/>
        </w:rPr>
        <w:t>Nightingale Corporation takes pride in being an ethical and responsible member of the business community. Corporate social responsibility is an essential cornerstone of our operating philosophy and practiced in our dealings with customers, employees, suppliers and the community at large.</w:t>
      </w:r>
    </w:p>
    <w:p w14:paraId="1EC95170" w14:textId="77777777" w:rsidR="002875BD" w:rsidRPr="00EC5638" w:rsidRDefault="002875BD" w:rsidP="002875BD">
      <w:pPr>
        <w:autoSpaceDE w:val="0"/>
        <w:autoSpaceDN w:val="0"/>
        <w:adjustRightInd w:val="0"/>
        <w:spacing w:after="0" w:line="240" w:lineRule="auto"/>
        <w:rPr>
          <w:rFonts w:ascii="Arial" w:hAnsi="Arial" w:cs="Arial"/>
          <w:sz w:val="20"/>
          <w:szCs w:val="20"/>
          <w:lang w:val="en-CA"/>
        </w:rPr>
      </w:pPr>
    </w:p>
    <w:p w14:paraId="2C45F202" w14:textId="05D49001" w:rsidR="008203E1" w:rsidRPr="00EC5638" w:rsidRDefault="008203E1" w:rsidP="002875BD">
      <w:pPr>
        <w:autoSpaceDE w:val="0"/>
        <w:autoSpaceDN w:val="0"/>
        <w:adjustRightInd w:val="0"/>
        <w:spacing w:after="0" w:line="240" w:lineRule="auto"/>
        <w:rPr>
          <w:rFonts w:ascii="Arial" w:hAnsi="Arial" w:cs="Arial"/>
          <w:sz w:val="20"/>
          <w:szCs w:val="20"/>
          <w:lang w:val="en-CA"/>
        </w:rPr>
      </w:pPr>
      <w:r w:rsidRPr="00EC5638">
        <w:rPr>
          <w:rFonts w:ascii="Arial" w:hAnsi="Arial" w:cs="Arial"/>
          <w:sz w:val="20"/>
          <w:szCs w:val="20"/>
          <w:lang w:val="en-CA"/>
        </w:rPr>
        <w:t xml:space="preserve">This report covers Nightingale </w:t>
      </w:r>
      <w:r w:rsidRPr="00EC5638">
        <w:rPr>
          <w:rFonts w:ascii="Arial" w:hAnsi="Arial" w:cs="Arial"/>
          <w:sz w:val="20"/>
          <w:szCs w:val="20"/>
        </w:rPr>
        <w:t>Corporation</w:t>
      </w:r>
      <w:r w:rsidRPr="00EC5638">
        <w:rPr>
          <w:rFonts w:ascii="Arial" w:hAnsi="Arial" w:cs="Arial"/>
          <w:sz w:val="20"/>
          <w:szCs w:val="20"/>
          <w:lang w:val="en-CA"/>
        </w:rPr>
        <w:t xml:space="preserve"> Social Responsibility efforts for the year of 20</w:t>
      </w:r>
      <w:r w:rsidR="00B77760">
        <w:rPr>
          <w:rFonts w:ascii="Arial" w:hAnsi="Arial" w:cs="Arial"/>
          <w:sz w:val="20"/>
          <w:szCs w:val="20"/>
          <w:lang w:val="en-CA"/>
        </w:rPr>
        <w:t>2</w:t>
      </w:r>
      <w:r w:rsidR="00597B4A">
        <w:rPr>
          <w:rFonts w:ascii="Arial" w:hAnsi="Arial" w:cs="Arial"/>
          <w:sz w:val="20"/>
          <w:szCs w:val="20"/>
          <w:lang w:val="en-CA"/>
        </w:rPr>
        <w:t>5</w:t>
      </w:r>
      <w:r w:rsidRPr="00EC5638">
        <w:rPr>
          <w:rFonts w:ascii="Arial" w:hAnsi="Arial" w:cs="Arial"/>
          <w:sz w:val="20"/>
          <w:szCs w:val="20"/>
          <w:lang w:val="en-CA"/>
        </w:rPr>
        <w:t xml:space="preserve"> in the following areas:</w:t>
      </w:r>
    </w:p>
    <w:p w14:paraId="1261F2AC" w14:textId="77777777" w:rsidR="008203E1" w:rsidRPr="00EC5638" w:rsidRDefault="008203E1" w:rsidP="002875BD">
      <w:pPr>
        <w:autoSpaceDE w:val="0"/>
        <w:autoSpaceDN w:val="0"/>
        <w:adjustRightInd w:val="0"/>
        <w:spacing w:after="0" w:line="240" w:lineRule="auto"/>
        <w:rPr>
          <w:rFonts w:ascii="Arial" w:hAnsi="Arial" w:cs="Arial"/>
          <w:sz w:val="20"/>
          <w:szCs w:val="20"/>
          <w:lang w:val="en-CA"/>
        </w:rPr>
      </w:pPr>
      <w:r w:rsidRPr="00EC5638">
        <w:rPr>
          <w:rFonts w:ascii="Arial" w:hAnsi="Arial" w:cs="Arial"/>
          <w:sz w:val="20"/>
          <w:szCs w:val="20"/>
          <w:lang w:val="en-CA"/>
        </w:rPr>
        <w:t>1. Employee Health and Safety Management</w:t>
      </w:r>
    </w:p>
    <w:p w14:paraId="52A76FF3" w14:textId="77777777" w:rsidR="008203E1" w:rsidRPr="00EC5638" w:rsidRDefault="008203E1" w:rsidP="002875BD">
      <w:pPr>
        <w:autoSpaceDE w:val="0"/>
        <w:autoSpaceDN w:val="0"/>
        <w:adjustRightInd w:val="0"/>
        <w:spacing w:after="0" w:line="240" w:lineRule="auto"/>
        <w:rPr>
          <w:rFonts w:ascii="Arial" w:hAnsi="Arial" w:cs="Arial"/>
          <w:sz w:val="20"/>
          <w:szCs w:val="20"/>
          <w:lang w:val="en-CA"/>
        </w:rPr>
      </w:pPr>
      <w:r w:rsidRPr="00EC5638">
        <w:rPr>
          <w:rFonts w:ascii="Arial" w:hAnsi="Arial" w:cs="Arial"/>
          <w:sz w:val="20"/>
          <w:szCs w:val="20"/>
          <w:lang w:val="en-CA"/>
        </w:rPr>
        <w:t>2. Labour and Human Rights Management</w:t>
      </w:r>
    </w:p>
    <w:p w14:paraId="7C7E9158" w14:textId="77777777" w:rsidR="008203E1" w:rsidRPr="00EC5638" w:rsidRDefault="008203E1" w:rsidP="002875BD">
      <w:pPr>
        <w:autoSpaceDE w:val="0"/>
        <w:autoSpaceDN w:val="0"/>
        <w:adjustRightInd w:val="0"/>
        <w:spacing w:after="0" w:line="240" w:lineRule="auto"/>
        <w:rPr>
          <w:rFonts w:ascii="Arial" w:hAnsi="Arial" w:cs="Arial"/>
          <w:sz w:val="20"/>
          <w:szCs w:val="20"/>
          <w:lang w:val="en-CA"/>
        </w:rPr>
      </w:pPr>
      <w:r w:rsidRPr="00EC5638">
        <w:rPr>
          <w:rFonts w:ascii="Arial" w:hAnsi="Arial" w:cs="Arial"/>
          <w:sz w:val="20"/>
          <w:szCs w:val="20"/>
          <w:lang w:val="en-CA"/>
        </w:rPr>
        <w:t>3. Inclusiveness</w:t>
      </w:r>
    </w:p>
    <w:p w14:paraId="1E9AD588" w14:textId="77777777" w:rsidR="008203E1" w:rsidRPr="00EC5638" w:rsidRDefault="008203E1" w:rsidP="002875BD">
      <w:pPr>
        <w:spacing w:after="0" w:line="240" w:lineRule="auto"/>
        <w:rPr>
          <w:rFonts w:ascii="Arial" w:hAnsi="Arial" w:cs="Arial"/>
          <w:sz w:val="20"/>
          <w:szCs w:val="20"/>
          <w:lang w:val="en-CA"/>
        </w:rPr>
      </w:pPr>
      <w:r w:rsidRPr="00EC5638">
        <w:rPr>
          <w:rFonts w:ascii="Arial" w:hAnsi="Arial" w:cs="Arial"/>
          <w:sz w:val="20"/>
          <w:szCs w:val="20"/>
          <w:lang w:val="en-CA"/>
        </w:rPr>
        <w:t>4. Community Outreach and Involvement</w:t>
      </w:r>
    </w:p>
    <w:p w14:paraId="34FE7FEC" w14:textId="77777777" w:rsidR="006E714D" w:rsidRPr="00EC5638" w:rsidRDefault="006E714D" w:rsidP="002875BD">
      <w:pPr>
        <w:spacing w:after="0" w:line="240" w:lineRule="auto"/>
        <w:rPr>
          <w:rFonts w:ascii="Arial" w:hAnsi="Arial" w:cs="Arial"/>
          <w:sz w:val="20"/>
          <w:szCs w:val="20"/>
        </w:rPr>
      </w:pPr>
    </w:p>
    <w:p w14:paraId="227E5F72" w14:textId="77777777" w:rsidR="002875BD" w:rsidRPr="00EC5638" w:rsidRDefault="002875BD" w:rsidP="002875BD">
      <w:pPr>
        <w:spacing w:after="0" w:line="240" w:lineRule="auto"/>
        <w:ind w:left="360" w:hanging="360"/>
        <w:rPr>
          <w:rFonts w:ascii="Arial" w:hAnsi="Arial" w:cs="Arial"/>
          <w:b/>
          <w:sz w:val="20"/>
          <w:szCs w:val="20"/>
          <w:lang w:val="en-CA"/>
        </w:rPr>
      </w:pPr>
    </w:p>
    <w:p w14:paraId="652062AB" w14:textId="77777777" w:rsidR="002816A1" w:rsidRPr="00EC5638" w:rsidRDefault="005E4046" w:rsidP="002875BD">
      <w:pPr>
        <w:spacing w:after="0" w:line="240" w:lineRule="auto"/>
        <w:ind w:left="360" w:hanging="360"/>
        <w:rPr>
          <w:rFonts w:ascii="Arial" w:hAnsi="Arial" w:cs="Arial"/>
          <w:b/>
          <w:sz w:val="20"/>
          <w:szCs w:val="20"/>
          <w:lang w:val="en-CA"/>
        </w:rPr>
      </w:pPr>
      <w:r w:rsidRPr="00EC5638">
        <w:rPr>
          <w:rFonts w:ascii="Arial" w:hAnsi="Arial" w:cs="Arial"/>
          <w:b/>
          <w:sz w:val="20"/>
          <w:szCs w:val="20"/>
          <w:lang w:val="en-CA"/>
        </w:rPr>
        <w:t xml:space="preserve">1. </w:t>
      </w:r>
      <w:r w:rsidR="002816A1" w:rsidRPr="00EC5638">
        <w:rPr>
          <w:rFonts w:ascii="Arial" w:hAnsi="Arial" w:cs="Arial"/>
          <w:b/>
          <w:sz w:val="20"/>
          <w:szCs w:val="20"/>
          <w:lang w:val="en-CA"/>
        </w:rPr>
        <w:t>Employee Health &amp; Safety</w:t>
      </w:r>
    </w:p>
    <w:p w14:paraId="26761430" w14:textId="77777777" w:rsidR="008203B3" w:rsidRPr="00EC5638" w:rsidRDefault="008203B3" w:rsidP="002875BD">
      <w:pPr>
        <w:spacing w:after="0" w:line="240" w:lineRule="auto"/>
        <w:ind w:left="360" w:hanging="360"/>
        <w:rPr>
          <w:rFonts w:ascii="Arial" w:hAnsi="Arial" w:cs="Arial"/>
          <w:b/>
          <w:sz w:val="20"/>
          <w:szCs w:val="20"/>
          <w:lang w:val="en-CA"/>
        </w:rPr>
      </w:pPr>
    </w:p>
    <w:p w14:paraId="1AF135A7" w14:textId="77777777" w:rsidR="008203E1" w:rsidRPr="00EC5638" w:rsidRDefault="008203E1" w:rsidP="002875BD">
      <w:pPr>
        <w:spacing w:after="0" w:line="240" w:lineRule="auto"/>
        <w:rPr>
          <w:rFonts w:ascii="Arial" w:hAnsi="Arial" w:cs="Arial"/>
          <w:sz w:val="20"/>
          <w:szCs w:val="20"/>
        </w:rPr>
      </w:pPr>
      <w:r w:rsidRPr="00EC5638">
        <w:rPr>
          <w:rFonts w:ascii="Arial" w:hAnsi="Arial" w:cs="Arial"/>
          <w:sz w:val="20"/>
          <w:szCs w:val="20"/>
        </w:rPr>
        <w:t xml:space="preserve">Nightingale is committed to our employees’ health and safety </w:t>
      </w:r>
      <w:r w:rsidR="005E4046" w:rsidRPr="00EC5638">
        <w:rPr>
          <w:rFonts w:ascii="Arial" w:hAnsi="Arial" w:cs="Arial"/>
          <w:sz w:val="20"/>
          <w:szCs w:val="20"/>
        </w:rPr>
        <w:t xml:space="preserve">by establishing, supporting and maintaining a health &amp; safety </w:t>
      </w:r>
      <w:r w:rsidRPr="00EC5638">
        <w:rPr>
          <w:rFonts w:ascii="Arial" w:hAnsi="Arial" w:cs="Arial"/>
          <w:sz w:val="20"/>
          <w:szCs w:val="20"/>
        </w:rPr>
        <w:t xml:space="preserve">program </w:t>
      </w:r>
      <w:r w:rsidR="005E4046" w:rsidRPr="00EC5638">
        <w:rPr>
          <w:rFonts w:ascii="Arial" w:hAnsi="Arial" w:cs="Arial"/>
          <w:sz w:val="20"/>
          <w:szCs w:val="20"/>
        </w:rPr>
        <w:t xml:space="preserve">that </w:t>
      </w:r>
      <w:r w:rsidRPr="00EC5638">
        <w:rPr>
          <w:rFonts w:ascii="Arial" w:hAnsi="Arial" w:cs="Arial"/>
          <w:sz w:val="20"/>
          <w:szCs w:val="20"/>
        </w:rPr>
        <w:t xml:space="preserve">not only meets or exceeds the stringent requirements imposed by government legislation, but is vigorously deployed through training, enforcement, measurement, reporting, corrective action and continuous improvement. We provide a healthy, safe and secure work environment with a focus on preventing physical, mental and emotional harm to our employees.  </w:t>
      </w:r>
    </w:p>
    <w:p w14:paraId="32A414B2" w14:textId="77777777" w:rsidR="002875BD" w:rsidRPr="00EC5638" w:rsidRDefault="002875BD" w:rsidP="002875BD">
      <w:pPr>
        <w:pStyle w:val="HSP6"/>
        <w:numPr>
          <w:ilvl w:val="0"/>
          <w:numId w:val="0"/>
        </w:numPr>
        <w:spacing w:before="0" w:after="0"/>
        <w:rPr>
          <w:sz w:val="20"/>
        </w:rPr>
      </w:pPr>
    </w:p>
    <w:p w14:paraId="5BBAC003" w14:textId="4A2BC44D" w:rsidR="00D833A5" w:rsidRPr="00EC5638" w:rsidRDefault="00D833A5" w:rsidP="002875BD">
      <w:pPr>
        <w:pStyle w:val="HSP6"/>
        <w:numPr>
          <w:ilvl w:val="0"/>
          <w:numId w:val="0"/>
        </w:numPr>
        <w:spacing w:before="0" w:after="0"/>
        <w:rPr>
          <w:sz w:val="20"/>
        </w:rPr>
      </w:pPr>
      <w:r w:rsidRPr="00EC5638">
        <w:rPr>
          <w:sz w:val="20"/>
        </w:rPr>
        <w:t>Program objectives for 20</w:t>
      </w:r>
      <w:r w:rsidR="00EC3419">
        <w:rPr>
          <w:sz w:val="20"/>
        </w:rPr>
        <w:t>2</w:t>
      </w:r>
      <w:r w:rsidR="00597B4A">
        <w:rPr>
          <w:sz w:val="20"/>
        </w:rPr>
        <w:t>6</w:t>
      </w:r>
      <w:r w:rsidRPr="00EC5638">
        <w:rPr>
          <w:sz w:val="20"/>
        </w:rPr>
        <w:t xml:space="preserve"> are:</w:t>
      </w:r>
    </w:p>
    <w:p w14:paraId="26651AA5" w14:textId="77777777" w:rsidR="00D833A5" w:rsidRPr="00EC5638" w:rsidRDefault="00D833A5" w:rsidP="002875BD">
      <w:pPr>
        <w:pStyle w:val="HSP6"/>
        <w:numPr>
          <w:ilvl w:val="0"/>
          <w:numId w:val="4"/>
        </w:numPr>
        <w:spacing w:before="0" w:after="0"/>
        <w:rPr>
          <w:sz w:val="20"/>
        </w:rPr>
      </w:pPr>
      <w:r w:rsidRPr="00EC5638">
        <w:rPr>
          <w:sz w:val="20"/>
        </w:rPr>
        <w:t>Reduce occupational injuries</w:t>
      </w:r>
    </w:p>
    <w:p w14:paraId="0FBBE078" w14:textId="77777777" w:rsidR="00D833A5" w:rsidRPr="00EC5638" w:rsidRDefault="00D833A5" w:rsidP="002875BD">
      <w:pPr>
        <w:pStyle w:val="HSP6"/>
        <w:numPr>
          <w:ilvl w:val="0"/>
          <w:numId w:val="4"/>
        </w:numPr>
        <w:spacing w:before="0" w:after="0"/>
        <w:rPr>
          <w:sz w:val="20"/>
        </w:rPr>
      </w:pPr>
      <w:r w:rsidRPr="00EC5638">
        <w:rPr>
          <w:sz w:val="20"/>
        </w:rPr>
        <w:t>Reduce lost time</w:t>
      </w:r>
    </w:p>
    <w:p w14:paraId="359F1BBC" w14:textId="77777777" w:rsidR="00D833A5" w:rsidRPr="00EC5638" w:rsidRDefault="00D833A5" w:rsidP="002875BD">
      <w:pPr>
        <w:pStyle w:val="HSP6"/>
        <w:numPr>
          <w:ilvl w:val="0"/>
          <w:numId w:val="4"/>
        </w:numPr>
        <w:spacing w:before="0" w:after="0"/>
        <w:rPr>
          <w:sz w:val="20"/>
        </w:rPr>
      </w:pPr>
      <w:r w:rsidRPr="00EC5638">
        <w:rPr>
          <w:sz w:val="20"/>
        </w:rPr>
        <w:t>Ensure all working areas comply with Provincial Legislation and regulations.</w:t>
      </w:r>
    </w:p>
    <w:p w14:paraId="33F7C15B" w14:textId="77777777" w:rsidR="002875BD" w:rsidRPr="00EC5638" w:rsidRDefault="002875BD" w:rsidP="002875BD">
      <w:pPr>
        <w:spacing w:after="0" w:line="240" w:lineRule="auto"/>
        <w:rPr>
          <w:rFonts w:ascii="Arial" w:hAnsi="Arial" w:cs="Arial"/>
          <w:b/>
          <w:sz w:val="20"/>
          <w:szCs w:val="20"/>
          <w:lang w:val="en-CA"/>
        </w:rPr>
      </w:pPr>
    </w:p>
    <w:p w14:paraId="42C19387" w14:textId="77777777" w:rsidR="005E4046" w:rsidRPr="00EC5638" w:rsidRDefault="005E4046" w:rsidP="002875BD">
      <w:pPr>
        <w:spacing w:after="0" w:line="240" w:lineRule="auto"/>
        <w:rPr>
          <w:rFonts w:ascii="Arial" w:hAnsi="Arial" w:cs="Arial"/>
          <w:b/>
          <w:sz w:val="20"/>
          <w:szCs w:val="20"/>
          <w:lang w:val="en-CA"/>
        </w:rPr>
      </w:pPr>
      <w:r w:rsidRPr="00EC5638">
        <w:rPr>
          <w:rFonts w:ascii="Arial" w:hAnsi="Arial" w:cs="Arial"/>
          <w:b/>
          <w:sz w:val="20"/>
          <w:szCs w:val="20"/>
          <w:lang w:val="en-CA"/>
        </w:rPr>
        <w:t>2. Labour and Human Rights Management</w:t>
      </w:r>
    </w:p>
    <w:p w14:paraId="17458939" w14:textId="77777777" w:rsidR="008203B3" w:rsidRPr="00EC5638" w:rsidRDefault="008203B3" w:rsidP="002875BD">
      <w:pPr>
        <w:spacing w:after="0" w:line="240" w:lineRule="auto"/>
        <w:rPr>
          <w:rFonts w:ascii="Arial" w:hAnsi="Arial" w:cs="Arial"/>
          <w:b/>
          <w:sz w:val="20"/>
          <w:szCs w:val="20"/>
          <w:lang w:val="en-CA"/>
        </w:rPr>
      </w:pPr>
    </w:p>
    <w:p w14:paraId="61AE07C0" w14:textId="77777777" w:rsidR="005E4046" w:rsidRPr="00EC5638" w:rsidRDefault="005E4046" w:rsidP="002875BD">
      <w:pPr>
        <w:spacing w:after="0" w:line="240" w:lineRule="auto"/>
        <w:rPr>
          <w:rFonts w:ascii="Arial" w:hAnsi="Arial" w:cs="Arial"/>
          <w:sz w:val="20"/>
          <w:szCs w:val="20"/>
        </w:rPr>
      </w:pPr>
      <w:r w:rsidRPr="00EC5638">
        <w:rPr>
          <w:rFonts w:ascii="Arial" w:hAnsi="Arial" w:cs="Arial"/>
          <w:sz w:val="20"/>
          <w:szCs w:val="20"/>
        </w:rPr>
        <w:t xml:space="preserve">Nightingale Corporation protects and respects the rights of human resources at the local, national and global levels by not condoning the use of forced or involuntary labor by our suppliers, contractors, sub-suppliers or agents. If evidence of forced or involuntary </w:t>
      </w:r>
      <w:proofErr w:type="spellStart"/>
      <w:r w:rsidRPr="00EC5638">
        <w:rPr>
          <w:rFonts w:ascii="Arial" w:hAnsi="Arial" w:cs="Arial"/>
          <w:sz w:val="20"/>
          <w:szCs w:val="20"/>
        </w:rPr>
        <w:t>labour</w:t>
      </w:r>
      <w:proofErr w:type="spellEnd"/>
      <w:r w:rsidRPr="00EC5638">
        <w:rPr>
          <w:rFonts w:ascii="Arial" w:hAnsi="Arial" w:cs="Arial"/>
          <w:sz w:val="20"/>
          <w:szCs w:val="20"/>
        </w:rPr>
        <w:t xml:space="preserve"> comes to our attention, we will take prompt action to sever the relationship and report the situation to the respective authorities, where applicable. </w:t>
      </w:r>
    </w:p>
    <w:p w14:paraId="6C6C4BDB" w14:textId="77777777" w:rsidR="006100DD" w:rsidRPr="00EC5638" w:rsidRDefault="006100DD" w:rsidP="002875BD">
      <w:pPr>
        <w:spacing w:after="0" w:line="240" w:lineRule="auto"/>
        <w:rPr>
          <w:rFonts w:ascii="Arial" w:hAnsi="Arial" w:cs="Arial"/>
          <w:sz w:val="20"/>
          <w:szCs w:val="20"/>
        </w:rPr>
      </w:pPr>
      <w:r w:rsidRPr="00EC5638">
        <w:rPr>
          <w:rFonts w:ascii="Arial" w:hAnsi="Arial" w:cs="Arial"/>
          <w:sz w:val="20"/>
          <w:szCs w:val="20"/>
        </w:rPr>
        <w:t xml:space="preserve">Nightingale Corporation hiring, promotion and </w:t>
      </w:r>
      <w:proofErr w:type="spellStart"/>
      <w:r w:rsidRPr="00EC5638">
        <w:rPr>
          <w:rFonts w:ascii="Arial" w:hAnsi="Arial" w:cs="Arial"/>
          <w:sz w:val="20"/>
          <w:szCs w:val="20"/>
        </w:rPr>
        <w:t>labour</w:t>
      </w:r>
      <w:proofErr w:type="spellEnd"/>
      <w:r w:rsidRPr="00EC5638">
        <w:rPr>
          <w:rFonts w:ascii="Arial" w:hAnsi="Arial" w:cs="Arial"/>
          <w:sz w:val="20"/>
          <w:szCs w:val="20"/>
        </w:rPr>
        <w:t xml:space="preserve"> practices fully comply with all of the provisions of the Ontario Human Rights Code, the Ontario Employment Standards Act and other applicable legislation. </w:t>
      </w:r>
    </w:p>
    <w:p w14:paraId="11A6FB1C" w14:textId="5B716539" w:rsidR="006100DD" w:rsidRPr="00EC5638" w:rsidRDefault="006100DD" w:rsidP="002875BD">
      <w:pPr>
        <w:spacing w:after="0" w:line="240" w:lineRule="auto"/>
        <w:rPr>
          <w:rFonts w:ascii="Arial" w:hAnsi="Arial" w:cs="Arial"/>
          <w:sz w:val="20"/>
          <w:szCs w:val="20"/>
          <w:lang w:val="en-CA"/>
        </w:rPr>
      </w:pPr>
      <w:r w:rsidRPr="00EC5638">
        <w:rPr>
          <w:rFonts w:ascii="Arial" w:hAnsi="Arial" w:cs="Arial"/>
          <w:sz w:val="20"/>
          <w:szCs w:val="20"/>
          <w:lang w:val="en-CA"/>
        </w:rPr>
        <w:t>For the year of 20</w:t>
      </w:r>
      <w:r w:rsidR="00B77760">
        <w:rPr>
          <w:rFonts w:ascii="Arial" w:hAnsi="Arial" w:cs="Arial"/>
          <w:sz w:val="20"/>
          <w:szCs w:val="20"/>
          <w:lang w:val="en-CA"/>
        </w:rPr>
        <w:t>2</w:t>
      </w:r>
      <w:r w:rsidR="00597B4A">
        <w:rPr>
          <w:rFonts w:ascii="Arial" w:hAnsi="Arial" w:cs="Arial"/>
          <w:sz w:val="20"/>
          <w:szCs w:val="20"/>
          <w:lang w:val="en-CA"/>
        </w:rPr>
        <w:t>5</w:t>
      </w:r>
      <w:r w:rsidRPr="00EC5638">
        <w:rPr>
          <w:rFonts w:ascii="Arial" w:hAnsi="Arial" w:cs="Arial"/>
          <w:sz w:val="20"/>
          <w:szCs w:val="20"/>
          <w:lang w:val="en-CA"/>
        </w:rPr>
        <w:t>, Nightingale had zero Human Rights Violations.</w:t>
      </w:r>
    </w:p>
    <w:p w14:paraId="4DFC2009" w14:textId="77777777" w:rsidR="002875BD" w:rsidRPr="00EC5638" w:rsidRDefault="002875BD" w:rsidP="002875BD">
      <w:pPr>
        <w:spacing w:after="0" w:line="240" w:lineRule="auto"/>
        <w:rPr>
          <w:rFonts w:ascii="Arial" w:hAnsi="Arial" w:cs="Arial"/>
          <w:b/>
          <w:sz w:val="20"/>
          <w:szCs w:val="20"/>
          <w:lang w:val="en-CA"/>
        </w:rPr>
      </w:pPr>
    </w:p>
    <w:p w14:paraId="5C65E251" w14:textId="77777777" w:rsidR="006100DD" w:rsidRPr="00EC5638" w:rsidRDefault="006100DD" w:rsidP="002875BD">
      <w:pPr>
        <w:spacing w:after="0" w:line="240" w:lineRule="auto"/>
        <w:rPr>
          <w:rFonts w:ascii="Arial" w:hAnsi="Arial" w:cs="Arial"/>
          <w:b/>
          <w:sz w:val="20"/>
          <w:szCs w:val="20"/>
          <w:lang w:val="en-CA"/>
        </w:rPr>
      </w:pPr>
      <w:r w:rsidRPr="00EC5638">
        <w:rPr>
          <w:rFonts w:ascii="Arial" w:hAnsi="Arial" w:cs="Arial"/>
          <w:b/>
          <w:sz w:val="20"/>
          <w:szCs w:val="20"/>
          <w:lang w:val="en-CA"/>
        </w:rPr>
        <w:t>3. Inclusiveness</w:t>
      </w:r>
    </w:p>
    <w:p w14:paraId="4BA83097" w14:textId="77777777" w:rsidR="008203B3" w:rsidRPr="00EC5638" w:rsidRDefault="008203B3" w:rsidP="002875BD">
      <w:pPr>
        <w:spacing w:after="0" w:line="240" w:lineRule="auto"/>
        <w:rPr>
          <w:rFonts w:ascii="Arial" w:hAnsi="Arial" w:cs="Arial"/>
          <w:b/>
          <w:sz w:val="20"/>
          <w:szCs w:val="20"/>
          <w:lang w:val="en-CA"/>
        </w:rPr>
      </w:pPr>
    </w:p>
    <w:p w14:paraId="0E5CF1AB" w14:textId="77777777" w:rsidR="005E4046" w:rsidRPr="00EC5638" w:rsidRDefault="006100DD" w:rsidP="002875BD">
      <w:pPr>
        <w:spacing w:after="0" w:line="240" w:lineRule="auto"/>
        <w:rPr>
          <w:rFonts w:ascii="Arial" w:hAnsi="Arial" w:cs="Arial"/>
          <w:sz w:val="20"/>
          <w:szCs w:val="20"/>
        </w:rPr>
      </w:pPr>
      <w:r w:rsidRPr="00EC5638">
        <w:rPr>
          <w:rFonts w:ascii="Arial" w:hAnsi="Arial" w:cs="Arial"/>
          <w:sz w:val="20"/>
          <w:szCs w:val="20"/>
          <w:lang w:val="en-CA"/>
        </w:rPr>
        <w:t xml:space="preserve">Nightingale Corporation operates an </w:t>
      </w:r>
      <w:r w:rsidR="005E4046" w:rsidRPr="00EC5638">
        <w:rPr>
          <w:rFonts w:ascii="Arial" w:hAnsi="Arial" w:cs="Arial"/>
          <w:sz w:val="20"/>
          <w:szCs w:val="20"/>
        </w:rPr>
        <w:t xml:space="preserve">inclusive workplace free from discrimination and harassment on the basis of race, ancestry, place of origin, </w:t>
      </w:r>
      <w:proofErr w:type="spellStart"/>
      <w:r w:rsidR="005E4046" w:rsidRPr="00EC5638">
        <w:rPr>
          <w:rFonts w:ascii="Arial" w:hAnsi="Arial" w:cs="Arial"/>
          <w:sz w:val="20"/>
          <w:szCs w:val="20"/>
        </w:rPr>
        <w:t>colour</w:t>
      </w:r>
      <w:proofErr w:type="spellEnd"/>
      <w:r w:rsidR="005E4046" w:rsidRPr="00EC5638">
        <w:rPr>
          <w:rFonts w:ascii="Arial" w:hAnsi="Arial" w:cs="Arial"/>
          <w:sz w:val="20"/>
          <w:szCs w:val="20"/>
        </w:rPr>
        <w:t xml:space="preserve">, ethnicity, citizenship, creed, gender, sexual orientation, age, family status or handicap. </w:t>
      </w:r>
    </w:p>
    <w:p w14:paraId="1EAFD450" w14:textId="77777777" w:rsidR="006100DD" w:rsidRPr="007F7A4B" w:rsidRDefault="00D833A5" w:rsidP="002875BD">
      <w:pPr>
        <w:spacing w:after="0" w:line="240" w:lineRule="auto"/>
        <w:rPr>
          <w:rFonts w:ascii="Arial" w:hAnsi="Arial" w:cs="Arial"/>
          <w:sz w:val="20"/>
          <w:szCs w:val="20"/>
        </w:rPr>
      </w:pPr>
      <w:r w:rsidRPr="007F7A4B">
        <w:rPr>
          <w:rFonts w:ascii="Arial" w:hAnsi="Arial" w:cs="Arial"/>
          <w:sz w:val="20"/>
          <w:szCs w:val="20"/>
        </w:rPr>
        <w:t xml:space="preserve">The following ethnic groups make up Nightingale’s team: African Canadian, Asian, </w:t>
      </w:r>
      <w:r w:rsidR="00D2055F" w:rsidRPr="007F7A4B">
        <w:rPr>
          <w:rFonts w:ascii="Arial" w:hAnsi="Arial" w:cs="Arial"/>
          <w:sz w:val="20"/>
          <w:szCs w:val="20"/>
        </w:rPr>
        <w:t>Caucasian</w:t>
      </w:r>
      <w:r w:rsidRPr="007F7A4B">
        <w:rPr>
          <w:rFonts w:ascii="Arial" w:hAnsi="Arial" w:cs="Arial"/>
          <w:sz w:val="20"/>
          <w:szCs w:val="20"/>
        </w:rPr>
        <w:t>, Middle Eastern, Indian, and Hispanic.</w:t>
      </w:r>
    </w:p>
    <w:p w14:paraId="5A70B476" w14:textId="77777777" w:rsidR="002875BD" w:rsidRPr="00EC5638" w:rsidRDefault="002875BD" w:rsidP="002875BD">
      <w:pPr>
        <w:autoSpaceDE w:val="0"/>
        <w:autoSpaceDN w:val="0"/>
        <w:adjustRightInd w:val="0"/>
        <w:spacing w:after="0" w:line="240" w:lineRule="auto"/>
        <w:rPr>
          <w:rFonts w:ascii="Arial" w:hAnsi="Arial" w:cs="Arial"/>
          <w:b/>
          <w:sz w:val="20"/>
          <w:szCs w:val="20"/>
          <w:lang w:val="en-CA"/>
        </w:rPr>
      </w:pPr>
    </w:p>
    <w:p w14:paraId="30C803EF" w14:textId="77777777" w:rsidR="006100DD" w:rsidRPr="00EC5638" w:rsidRDefault="003466B9" w:rsidP="002875BD">
      <w:pPr>
        <w:autoSpaceDE w:val="0"/>
        <w:autoSpaceDN w:val="0"/>
        <w:adjustRightInd w:val="0"/>
        <w:spacing w:after="0" w:line="240" w:lineRule="auto"/>
        <w:rPr>
          <w:rFonts w:ascii="Arial" w:hAnsi="Arial" w:cs="Arial"/>
          <w:b/>
          <w:sz w:val="20"/>
          <w:szCs w:val="20"/>
          <w:lang w:val="en-CA"/>
        </w:rPr>
      </w:pPr>
      <w:r w:rsidRPr="00EC5638">
        <w:rPr>
          <w:rFonts w:ascii="Arial" w:hAnsi="Arial" w:cs="Arial"/>
          <w:b/>
          <w:sz w:val="20"/>
          <w:szCs w:val="20"/>
          <w:lang w:val="en-CA"/>
        </w:rPr>
        <w:t>4. Community Involvement &amp; Outreach</w:t>
      </w:r>
    </w:p>
    <w:p w14:paraId="044BC557" w14:textId="77777777" w:rsidR="008203B3" w:rsidRPr="00EC5638" w:rsidRDefault="008203B3" w:rsidP="002875BD">
      <w:pPr>
        <w:autoSpaceDE w:val="0"/>
        <w:autoSpaceDN w:val="0"/>
        <w:adjustRightInd w:val="0"/>
        <w:spacing w:after="0" w:line="240" w:lineRule="auto"/>
        <w:rPr>
          <w:rFonts w:ascii="Arial" w:hAnsi="Arial" w:cs="Arial"/>
          <w:b/>
          <w:sz w:val="20"/>
          <w:szCs w:val="20"/>
          <w:lang w:val="en-CA"/>
        </w:rPr>
      </w:pPr>
    </w:p>
    <w:p w14:paraId="6D85529D" w14:textId="77777777" w:rsidR="00597B4A" w:rsidRDefault="003466B9" w:rsidP="00D92A24">
      <w:pPr>
        <w:spacing w:after="0" w:line="240" w:lineRule="auto"/>
        <w:rPr>
          <w:rFonts w:ascii="Arial" w:hAnsi="Arial" w:cs="Arial"/>
          <w:sz w:val="20"/>
          <w:szCs w:val="20"/>
        </w:rPr>
      </w:pPr>
      <w:r w:rsidRPr="0004765E">
        <w:rPr>
          <w:rFonts w:ascii="Arial" w:hAnsi="Arial" w:cs="Arial"/>
          <w:sz w:val="20"/>
          <w:szCs w:val="20"/>
        </w:rPr>
        <w:t>Nightingale Corporation practices responsible corporate citizenship by annually supporting selected local, national and/or international charitable causes and/or education or recreation programs through donations or sponsorships</w:t>
      </w:r>
      <w:r w:rsidR="0004765E" w:rsidRPr="0004765E">
        <w:rPr>
          <w:rFonts w:ascii="Arial" w:hAnsi="Arial" w:cs="Arial"/>
          <w:sz w:val="20"/>
          <w:szCs w:val="20"/>
        </w:rPr>
        <w:t xml:space="preserve">.  </w:t>
      </w:r>
      <w:r w:rsidR="002143D1">
        <w:rPr>
          <w:rFonts w:ascii="Arial" w:hAnsi="Arial" w:cs="Arial"/>
          <w:sz w:val="20"/>
          <w:szCs w:val="20"/>
        </w:rPr>
        <w:t xml:space="preserve">Nightingale participated in the charity Golf Tournament of the Business and Profession Women’s Club of Brampton on April </w:t>
      </w:r>
      <w:r w:rsidR="00597B4A">
        <w:rPr>
          <w:rFonts w:ascii="Arial" w:hAnsi="Arial" w:cs="Arial"/>
          <w:sz w:val="20"/>
          <w:szCs w:val="20"/>
        </w:rPr>
        <w:t>28</w:t>
      </w:r>
      <w:r w:rsidR="002143D1">
        <w:rPr>
          <w:rFonts w:ascii="Arial" w:hAnsi="Arial" w:cs="Arial"/>
          <w:sz w:val="20"/>
          <w:szCs w:val="20"/>
        </w:rPr>
        <w:t>, 202</w:t>
      </w:r>
      <w:r w:rsidR="00597B4A">
        <w:rPr>
          <w:rFonts w:ascii="Arial" w:hAnsi="Arial" w:cs="Arial"/>
          <w:sz w:val="20"/>
          <w:szCs w:val="20"/>
        </w:rPr>
        <w:t>5</w:t>
      </w:r>
      <w:r w:rsidR="002143D1">
        <w:rPr>
          <w:rFonts w:ascii="Arial" w:hAnsi="Arial" w:cs="Arial"/>
          <w:sz w:val="20"/>
          <w:szCs w:val="20"/>
        </w:rPr>
        <w:t xml:space="preserve">. </w:t>
      </w:r>
    </w:p>
    <w:p w14:paraId="5FA520D1" w14:textId="7125C401" w:rsidR="00D16538" w:rsidRDefault="002143D1" w:rsidP="00D92A24">
      <w:pPr>
        <w:spacing w:after="0" w:line="240" w:lineRule="auto"/>
        <w:rPr>
          <w:rFonts w:ascii="Arial" w:hAnsi="Arial" w:cs="Arial"/>
          <w:sz w:val="20"/>
          <w:szCs w:val="20"/>
        </w:rPr>
      </w:pPr>
      <w:r>
        <w:rPr>
          <w:rFonts w:ascii="Arial" w:hAnsi="Arial" w:cs="Arial"/>
          <w:sz w:val="20"/>
          <w:szCs w:val="20"/>
        </w:rPr>
        <w:t xml:space="preserve">This organization support various charities such as </w:t>
      </w:r>
      <w:r w:rsidRPr="0004765E">
        <w:rPr>
          <w:rFonts w:ascii="Arial" w:hAnsi="Arial" w:cs="Arial"/>
          <w:sz w:val="20"/>
          <w:szCs w:val="20"/>
        </w:rPr>
        <w:t xml:space="preserve">Victim Services of Peel, Wellspring </w:t>
      </w:r>
      <w:proofErr w:type="spellStart"/>
      <w:r w:rsidRPr="0004765E">
        <w:rPr>
          <w:rFonts w:ascii="Arial" w:hAnsi="Arial" w:cs="Arial"/>
          <w:sz w:val="20"/>
          <w:szCs w:val="20"/>
        </w:rPr>
        <w:t>Chinguacousy</w:t>
      </w:r>
      <w:proofErr w:type="spellEnd"/>
      <w:r w:rsidRPr="0004765E">
        <w:rPr>
          <w:rFonts w:ascii="Arial" w:hAnsi="Arial" w:cs="Arial"/>
          <w:sz w:val="20"/>
          <w:szCs w:val="20"/>
        </w:rPr>
        <w:t xml:space="preserve"> Cancer Support, Ste. Louise Outreach and Food Bank</w:t>
      </w:r>
      <w:r w:rsidR="00A26BF8">
        <w:rPr>
          <w:rFonts w:ascii="Arial" w:hAnsi="Arial" w:cs="Arial"/>
          <w:sz w:val="20"/>
          <w:szCs w:val="20"/>
        </w:rPr>
        <w:t xml:space="preserve"> and </w:t>
      </w:r>
      <w:r w:rsidR="00A26BF8" w:rsidRPr="00A26BF8">
        <w:rPr>
          <w:rFonts w:ascii="Arial" w:hAnsi="Arial" w:cs="Arial"/>
          <w:sz w:val="20"/>
          <w:szCs w:val="20"/>
        </w:rPr>
        <w:t xml:space="preserve">Honeychurch Women’s Shelter – Women’s shelter – one of the few that have room for </w:t>
      </w:r>
      <w:r w:rsidR="0019200D" w:rsidRPr="00A26BF8">
        <w:rPr>
          <w:rFonts w:ascii="Arial" w:hAnsi="Arial" w:cs="Arial"/>
          <w:sz w:val="20"/>
          <w:szCs w:val="20"/>
        </w:rPr>
        <w:t>children</w:t>
      </w:r>
      <w:r w:rsidR="0019200D">
        <w:rPr>
          <w:rFonts w:ascii="Arial" w:hAnsi="Arial" w:cs="Arial"/>
          <w:sz w:val="20"/>
          <w:szCs w:val="20"/>
        </w:rPr>
        <w:t>. Nightingale</w:t>
      </w:r>
      <w:r w:rsidR="00AD0EBD">
        <w:rPr>
          <w:rFonts w:ascii="Arial" w:hAnsi="Arial" w:cs="Arial"/>
          <w:sz w:val="20"/>
          <w:szCs w:val="20"/>
        </w:rPr>
        <w:t xml:space="preserve"> contributed to the Silent Auction donation with Hands Across the Nations (HATH) on </w:t>
      </w:r>
      <w:r w:rsidR="00D16538">
        <w:rPr>
          <w:rFonts w:ascii="Arial" w:hAnsi="Arial" w:cs="Arial"/>
          <w:sz w:val="20"/>
          <w:szCs w:val="20"/>
        </w:rPr>
        <w:t>Dec</w:t>
      </w:r>
      <w:r w:rsidR="00AD0EBD">
        <w:rPr>
          <w:rFonts w:ascii="Arial" w:hAnsi="Arial" w:cs="Arial"/>
          <w:sz w:val="20"/>
          <w:szCs w:val="20"/>
        </w:rPr>
        <w:t xml:space="preserve"> </w:t>
      </w:r>
      <w:r w:rsidR="00D16538">
        <w:rPr>
          <w:rFonts w:ascii="Arial" w:hAnsi="Arial" w:cs="Arial"/>
          <w:sz w:val="20"/>
          <w:szCs w:val="20"/>
        </w:rPr>
        <w:t>1</w:t>
      </w:r>
      <w:r w:rsidR="00AD0EBD">
        <w:rPr>
          <w:rFonts w:ascii="Arial" w:hAnsi="Arial" w:cs="Arial"/>
          <w:sz w:val="20"/>
          <w:szCs w:val="20"/>
        </w:rPr>
        <w:t>, 202</w:t>
      </w:r>
      <w:r w:rsidR="00D16538">
        <w:rPr>
          <w:rFonts w:ascii="Arial" w:hAnsi="Arial" w:cs="Arial"/>
          <w:sz w:val="20"/>
          <w:szCs w:val="20"/>
        </w:rPr>
        <w:t>5</w:t>
      </w:r>
      <w:r w:rsidR="00AD0EBD">
        <w:rPr>
          <w:rFonts w:ascii="Arial" w:hAnsi="Arial" w:cs="Arial"/>
          <w:sz w:val="20"/>
          <w:szCs w:val="20"/>
        </w:rPr>
        <w:t xml:space="preserve">. The event was organized to raise funds to construct </w:t>
      </w:r>
      <w:r w:rsidR="00AD0EBD" w:rsidRPr="00AD0EBD">
        <w:rPr>
          <w:rFonts w:ascii="Arial" w:hAnsi="Arial" w:cs="Arial"/>
          <w:sz w:val="20"/>
          <w:szCs w:val="20"/>
        </w:rPr>
        <w:t>Health Centre in The Gambia, West Africa.</w:t>
      </w:r>
      <w:r>
        <w:rPr>
          <w:rFonts w:ascii="Arial" w:hAnsi="Arial" w:cs="Arial"/>
          <w:sz w:val="20"/>
          <w:szCs w:val="20"/>
        </w:rPr>
        <w:t xml:space="preserve"> </w:t>
      </w:r>
    </w:p>
    <w:p w14:paraId="39F62ACD" w14:textId="4E258BF5" w:rsidR="009F5E7A" w:rsidRPr="0004765E" w:rsidRDefault="00FC10A9" w:rsidP="00D92A24">
      <w:pPr>
        <w:spacing w:after="0" w:line="240" w:lineRule="auto"/>
        <w:rPr>
          <w:rFonts w:ascii="Arial" w:hAnsi="Arial" w:cs="Arial"/>
          <w:sz w:val="20"/>
          <w:szCs w:val="20"/>
        </w:rPr>
      </w:pPr>
      <w:r w:rsidRPr="0004765E">
        <w:rPr>
          <w:rFonts w:ascii="Arial" w:hAnsi="Arial" w:cs="Arial"/>
          <w:sz w:val="20"/>
          <w:szCs w:val="20"/>
        </w:rPr>
        <w:t xml:space="preserve">Office chairs were donated to Habitat for humanity </w:t>
      </w:r>
      <w:r w:rsidR="0014323A" w:rsidRPr="0004765E">
        <w:rPr>
          <w:rFonts w:ascii="Arial" w:hAnsi="Arial" w:cs="Arial"/>
          <w:sz w:val="20"/>
          <w:szCs w:val="20"/>
        </w:rPr>
        <w:t xml:space="preserve">in </w:t>
      </w:r>
      <w:r w:rsidR="00EC3419">
        <w:rPr>
          <w:rFonts w:ascii="Arial" w:hAnsi="Arial" w:cs="Arial"/>
          <w:sz w:val="20"/>
          <w:szCs w:val="20"/>
        </w:rPr>
        <w:t>December</w:t>
      </w:r>
      <w:r w:rsidRPr="0004765E">
        <w:rPr>
          <w:rFonts w:ascii="Arial" w:hAnsi="Arial" w:cs="Arial"/>
          <w:sz w:val="20"/>
          <w:szCs w:val="20"/>
        </w:rPr>
        <w:t xml:space="preserve"> 202</w:t>
      </w:r>
      <w:r w:rsidR="00F031BA">
        <w:rPr>
          <w:rFonts w:ascii="Arial" w:hAnsi="Arial" w:cs="Arial"/>
          <w:sz w:val="20"/>
          <w:szCs w:val="20"/>
        </w:rPr>
        <w:t>5</w:t>
      </w:r>
      <w:r w:rsidRPr="0004765E">
        <w:rPr>
          <w:rFonts w:ascii="Arial" w:hAnsi="Arial" w:cs="Arial"/>
          <w:sz w:val="20"/>
          <w:szCs w:val="20"/>
        </w:rPr>
        <w:t xml:space="preserve">. These materials donated are sold to the public at one of thirteen GTA ReStore locations. ReStore donations and purchases directly support Habitat home building projects. ReStore also helps the environment by re-purposing thousands of metric </w:t>
      </w:r>
      <w:r w:rsidR="00F308C7" w:rsidRPr="0004765E">
        <w:rPr>
          <w:rFonts w:ascii="Arial" w:hAnsi="Arial" w:cs="Arial"/>
          <w:sz w:val="20"/>
          <w:szCs w:val="20"/>
        </w:rPr>
        <w:t>tons</w:t>
      </w:r>
      <w:r w:rsidRPr="0004765E">
        <w:rPr>
          <w:rFonts w:ascii="Arial" w:hAnsi="Arial" w:cs="Arial"/>
          <w:sz w:val="20"/>
          <w:szCs w:val="20"/>
        </w:rPr>
        <w:t xml:space="preserve"> of perfectly usable household materials yearly</w:t>
      </w:r>
      <w:r w:rsidR="009F5E7A" w:rsidRPr="0004765E">
        <w:rPr>
          <w:rFonts w:ascii="Arial" w:hAnsi="Arial" w:cs="Arial"/>
          <w:sz w:val="20"/>
          <w:szCs w:val="20"/>
        </w:rPr>
        <w:t>.</w:t>
      </w:r>
      <w:r w:rsidR="00D92A24" w:rsidRPr="0004765E">
        <w:rPr>
          <w:rFonts w:ascii="Arial" w:hAnsi="Arial" w:cs="Arial"/>
          <w:sz w:val="20"/>
          <w:szCs w:val="20"/>
        </w:rPr>
        <w:t xml:space="preserve"> </w:t>
      </w:r>
      <w:r w:rsidR="00B76E2D" w:rsidRPr="0004765E">
        <w:rPr>
          <w:rFonts w:ascii="Arial" w:hAnsi="Arial" w:cs="Arial"/>
          <w:sz w:val="20"/>
          <w:szCs w:val="20"/>
        </w:rPr>
        <w:t xml:space="preserve">Nightingale is an environmental champion and has always been committed to upholding green and sustainable practices. Nightingale has accumulated many awards that demonstrate its commitment to </w:t>
      </w:r>
      <w:r w:rsidR="003C3653" w:rsidRPr="0004765E">
        <w:rPr>
          <w:rFonts w:ascii="Arial" w:hAnsi="Arial" w:cs="Arial"/>
          <w:sz w:val="20"/>
          <w:szCs w:val="20"/>
        </w:rPr>
        <w:t xml:space="preserve">the </w:t>
      </w:r>
      <w:r w:rsidR="00AC0080" w:rsidRPr="0004765E">
        <w:rPr>
          <w:rFonts w:ascii="Arial" w:hAnsi="Arial" w:cs="Arial"/>
          <w:sz w:val="20"/>
          <w:szCs w:val="20"/>
        </w:rPr>
        <w:t>environment;</w:t>
      </w:r>
      <w:r w:rsidR="00B76E2D" w:rsidRPr="0004765E">
        <w:rPr>
          <w:rFonts w:ascii="Arial" w:hAnsi="Arial" w:cs="Arial"/>
          <w:sz w:val="20"/>
          <w:szCs w:val="20"/>
        </w:rPr>
        <w:t xml:space="preserve"> however the company also participates in charitable work that gives back to nature. In </w:t>
      </w:r>
      <w:r w:rsidR="00AF4FD9">
        <w:rPr>
          <w:rFonts w:ascii="Arial" w:hAnsi="Arial" w:cs="Arial"/>
          <w:sz w:val="20"/>
          <w:szCs w:val="20"/>
        </w:rPr>
        <w:t xml:space="preserve">Dec </w:t>
      </w:r>
      <w:r w:rsidR="00B76E2D" w:rsidRPr="0004765E">
        <w:rPr>
          <w:rFonts w:ascii="Arial" w:hAnsi="Arial" w:cs="Arial"/>
          <w:sz w:val="20"/>
          <w:szCs w:val="20"/>
        </w:rPr>
        <w:t>202</w:t>
      </w:r>
      <w:r w:rsidR="00F031BA">
        <w:rPr>
          <w:rFonts w:ascii="Arial" w:hAnsi="Arial" w:cs="Arial"/>
          <w:sz w:val="20"/>
          <w:szCs w:val="20"/>
        </w:rPr>
        <w:t>5</w:t>
      </w:r>
      <w:r w:rsidR="00B76E2D" w:rsidRPr="0004765E">
        <w:rPr>
          <w:rFonts w:ascii="Arial" w:hAnsi="Arial" w:cs="Arial"/>
          <w:sz w:val="20"/>
          <w:szCs w:val="20"/>
        </w:rPr>
        <w:t xml:space="preserve"> Nightingale collaborated with One Tree Planted to plant 250 trees. Nightingale donated 250 trees to support the global planting project based in Montana, Bhutan and Guatemala to reforest areas that have been damaged by consumerism and forest fires.</w:t>
      </w:r>
    </w:p>
    <w:sectPr w:rsidR="009F5E7A" w:rsidRPr="0004765E" w:rsidSect="002875BD">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venir LT 65 Medium">
    <w:altName w:val="Avenir LT 65 Medium"/>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36DF"/>
    <w:multiLevelType w:val="hybridMultilevel"/>
    <w:tmpl w:val="97202C5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E875816"/>
    <w:multiLevelType w:val="hybridMultilevel"/>
    <w:tmpl w:val="F3F6BEDA"/>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94E4A69"/>
    <w:multiLevelType w:val="hybridMultilevel"/>
    <w:tmpl w:val="848C90A6"/>
    <w:lvl w:ilvl="0" w:tplc="FA94AF8E">
      <w:numFmt w:val="bullet"/>
      <w:lvlText w:val="-"/>
      <w:lvlJc w:val="left"/>
      <w:pPr>
        <w:ind w:left="720" w:hanging="360"/>
      </w:pPr>
      <w:rPr>
        <w:rFonts w:ascii="Calibri" w:eastAsia="Calibri" w:hAnsi="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 w15:restartNumberingAfterBreak="0">
    <w:nsid w:val="61594C42"/>
    <w:multiLevelType w:val="hybridMultilevel"/>
    <w:tmpl w:val="0308952C"/>
    <w:lvl w:ilvl="0" w:tplc="8FA634AC">
      <w:start w:val="1"/>
      <w:numFmt w:val="bullet"/>
      <w:lvlText w:val="-"/>
      <w:lvlJc w:val="left"/>
      <w:pPr>
        <w:ind w:left="1080" w:hanging="360"/>
      </w:pPr>
      <w:rPr>
        <w:rFonts w:ascii="Calibri" w:eastAsiaTheme="minorHAnsi" w:hAnsi="Calibri" w:cstheme="minorBid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669D5392"/>
    <w:multiLevelType w:val="multilevel"/>
    <w:tmpl w:val="5E541056"/>
    <w:lvl w:ilvl="0">
      <w:start w:val="1"/>
      <w:numFmt w:val="decimal"/>
      <w:pStyle w:val="HSP1"/>
      <w:lvlText w:val="%1."/>
      <w:lvlJc w:val="left"/>
      <w:pPr>
        <w:ind w:left="360" w:hanging="360"/>
      </w:pPr>
    </w:lvl>
    <w:lvl w:ilvl="1">
      <w:start w:val="1"/>
      <w:numFmt w:val="decimal"/>
      <w:pStyle w:val="HSP2"/>
      <w:lvlText w:val="%1.%2."/>
      <w:lvlJc w:val="left"/>
      <w:pPr>
        <w:ind w:left="792" w:hanging="432"/>
      </w:pPr>
    </w:lvl>
    <w:lvl w:ilvl="2">
      <w:start w:val="1"/>
      <w:numFmt w:val="decimal"/>
      <w:pStyle w:val="HSP6"/>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31103822">
    <w:abstractNumId w:val="1"/>
  </w:num>
  <w:num w:numId="2" w16cid:durableId="1373770073">
    <w:abstractNumId w:val="3"/>
  </w:num>
  <w:num w:numId="3" w16cid:durableId="817188132">
    <w:abstractNumId w:val="4"/>
  </w:num>
  <w:num w:numId="4" w16cid:durableId="446705711">
    <w:abstractNumId w:val="0"/>
  </w:num>
  <w:num w:numId="5" w16cid:durableId="186253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6A1"/>
    <w:rsid w:val="00014B87"/>
    <w:rsid w:val="0004765E"/>
    <w:rsid w:val="00135DA2"/>
    <w:rsid w:val="0014323A"/>
    <w:rsid w:val="001438C2"/>
    <w:rsid w:val="00173B4B"/>
    <w:rsid w:val="00187F42"/>
    <w:rsid w:val="0019200D"/>
    <w:rsid w:val="001E5C34"/>
    <w:rsid w:val="002143D1"/>
    <w:rsid w:val="002320E4"/>
    <w:rsid w:val="00251E90"/>
    <w:rsid w:val="00263FA0"/>
    <w:rsid w:val="002816A1"/>
    <w:rsid w:val="00283415"/>
    <w:rsid w:val="00283E3A"/>
    <w:rsid w:val="002875BD"/>
    <w:rsid w:val="00314CD0"/>
    <w:rsid w:val="003466B9"/>
    <w:rsid w:val="00347638"/>
    <w:rsid w:val="0037746D"/>
    <w:rsid w:val="0039030A"/>
    <w:rsid w:val="003C3653"/>
    <w:rsid w:val="003D2000"/>
    <w:rsid w:val="004754F0"/>
    <w:rsid w:val="004A52B9"/>
    <w:rsid w:val="00533321"/>
    <w:rsid w:val="00562B55"/>
    <w:rsid w:val="0058715A"/>
    <w:rsid w:val="00597B4A"/>
    <w:rsid w:val="005E4046"/>
    <w:rsid w:val="005F497C"/>
    <w:rsid w:val="006014D5"/>
    <w:rsid w:val="006100DD"/>
    <w:rsid w:val="00616DA4"/>
    <w:rsid w:val="006413B1"/>
    <w:rsid w:val="0067075D"/>
    <w:rsid w:val="006A4682"/>
    <w:rsid w:val="006B1B47"/>
    <w:rsid w:val="006E714D"/>
    <w:rsid w:val="00703F94"/>
    <w:rsid w:val="007362FF"/>
    <w:rsid w:val="00750602"/>
    <w:rsid w:val="00763142"/>
    <w:rsid w:val="0076737C"/>
    <w:rsid w:val="00793627"/>
    <w:rsid w:val="007D367A"/>
    <w:rsid w:val="007E700F"/>
    <w:rsid w:val="007F7A4B"/>
    <w:rsid w:val="008203B3"/>
    <w:rsid w:val="008203E1"/>
    <w:rsid w:val="008227C1"/>
    <w:rsid w:val="00847BA7"/>
    <w:rsid w:val="00895563"/>
    <w:rsid w:val="008A76F5"/>
    <w:rsid w:val="008C0DB6"/>
    <w:rsid w:val="008D6A14"/>
    <w:rsid w:val="00902FD0"/>
    <w:rsid w:val="00907DDC"/>
    <w:rsid w:val="00907E0F"/>
    <w:rsid w:val="00997EB1"/>
    <w:rsid w:val="009F495B"/>
    <w:rsid w:val="009F5E7A"/>
    <w:rsid w:val="00A14CD4"/>
    <w:rsid w:val="00A22032"/>
    <w:rsid w:val="00A26BF8"/>
    <w:rsid w:val="00AB28C1"/>
    <w:rsid w:val="00AC0080"/>
    <w:rsid w:val="00AD0EBD"/>
    <w:rsid w:val="00AE4F2F"/>
    <w:rsid w:val="00AE52FA"/>
    <w:rsid w:val="00AF4FD9"/>
    <w:rsid w:val="00B14A51"/>
    <w:rsid w:val="00B545AB"/>
    <w:rsid w:val="00B60BA9"/>
    <w:rsid w:val="00B76E2D"/>
    <w:rsid w:val="00B77540"/>
    <w:rsid w:val="00B77760"/>
    <w:rsid w:val="00B8243B"/>
    <w:rsid w:val="00BD7F4E"/>
    <w:rsid w:val="00BE363C"/>
    <w:rsid w:val="00BF2A23"/>
    <w:rsid w:val="00BF771A"/>
    <w:rsid w:val="00C37116"/>
    <w:rsid w:val="00C605A1"/>
    <w:rsid w:val="00C83DBC"/>
    <w:rsid w:val="00C93787"/>
    <w:rsid w:val="00CC597D"/>
    <w:rsid w:val="00CE5856"/>
    <w:rsid w:val="00CF0416"/>
    <w:rsid w:val="00D16538"/>
    <w:rsid w:val="00D2055F"/>
    <w:rsid w:val="00D268DF"/>
    <w:rsid w:val="00D43EC4"/>
    <w:rsid w:val="00D833A5"/>
    <w:rsid w:val="00D83696"/>
    <w:rsid w:val="00D92A24"/>
    <w:rsid w:val="00DA7B64"/>
    <w:rsid w:val="00DC7A8B"/>
    <w:rsid w:val="00DE6E7B"/>
    <w:rsid w:val="00E16DD5"/>
    <w:rsid w:val="00E24731"/>
    <w:rsid w:val="00EB3088"/>
    <w:rsid w:val="00EC3419"/>
    <w:rsid w:val="00EC5638"/>
    <w:rsid w:val="00EE6FAE"/>
    <w:rsid w:val="00EE6FF8"/>
    <w:rsid w:val="00F031BA"/>
    <w:rsid w:val="00F20518"/>
    <w:rsid w:val="00F308C7"/>
    <w:rsid w:val="00F60696"/>
    <w:rsid w:val="00F6314C"/>
    <w:rsid w:val="00F81CA7"/>
    <w:rsid w:val="00FA2D23"/>
    <w:rsid w:val="00FC10A9"/>
    <w:rsid w:val="00FE7B3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DD96A"/>
  <w15:docId w15:val="{5342CD4F-4CA7-4A44-8502-97B185733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33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AD0EB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6A1"/>
    <w:pPr>
      <w:ind w:left="720"/>
      <w:contextualSpacing/>
    </w:pPr>
  </w:style>
  <w:style w:type="table" w:styleId="TableGrid">
    <w:name w:val="Table Grid"/>
    <w:basedOn w:val="TableNormal"/>
    <w:uiPriority w:val="59"/>
    <w:rsid w:val="006100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SP2">
    <w:name w:val="HSP2"/>
    <w:basedOn w:val="HSP1"/>
    <w:qFormat/>
    <w:rsid w:val="00D833A5"/>
    <w:pPr>
      <w:keepNext w:val="0"/>
      <w:numPr>
        <w:ilvl w:val="1"/>
      </w:numPr>
      <w:tabs>
        <w:tab w:val="left" w:pos="990"/>
      </w:tabs>
      <w:spacing w:before="60"/>
      <w:ind w:left="993" w:hanging="806"/>
    </w:pPr>
    <w:rPr>
      <w:b w:val="0"/>
    </w:rPr>
  </w:style>
  <w:style w:type="paragraph" w:customStyle="1" w:styleId="HSP1">
    <w:name w:val="HSP1"/>
    <w:basedOn w:val="Heading1"/>
    <w:qFormat/>
    <w:rsid w:val="00D833A5"/>
    <w:pPr>
      <w:keepLines w:val="0"/>
      <w:numPr>
        <w:numId w:val="3"/>
      </w:numPr>
      <w:spacing w:before="180" w:after="120" w:line="240" w:lineRule="auto"/>
    </w:pPr>
    <w:rPr>
      <w:rFonts w:ascii="Arial" w:eastAsia="Times New Roman" w:hAnsi="Arial" w:cs="Arial"/>
      <w:bCs w:val="0"/>
      <w:color w:val="auto"/>
      <w:sz w:val="24"/>
      <w:szCs w:val="20"/>
    </w:rPr>
  </w:style>
  <w:style w:type="paragraph" w:customStyle="1" w:styleId="HSP6">
    <w:name w:val="HSP6"/>
    <w:basedOn w:val="HSP2"/>
    <w:link w:val="HSP6Char"/>
    <w:qFormat/>
    <w:rsid w:val="00D833A5"/>
    <w:pPr>
      <w:numPr>
        <w:ilvl w:val="2"/>
      </w:numPr>
      <w:spacing w:after="60"/>
      <w:ind w:left="1440" w:hanging="994"/>
    </w:pPr>
  </w:style>
  <w:style w:type="character" w:customStyle="1" w:styleId="HSP6Char">
    <w:name w:val="HSP6 Char"/>
    <w:basedOn w:val="DefaultParagraphFont"/>
    <w:link w:val="HSP6"/>
    <w:rsid w:val="00D833A5"/>
    <w:rPr>
      <w:rFonts w:ascii="Arial" w:eastAsia="Times New Roman" w:hAnsi="Arial" w:cs="Arial"/>
      <w:sz w:val="24"/>
      <w:szCs w:val="20"/>
      <w:lang w:bidi="ar-SA"/>
    </w:rPr>
  </w:style>
  <w:style w:type="character" w:customStyle="1" w:styleId="Heading1Char">
    <w:name w:val="Heading 1 Char"/>
    <w:basedOn w:val="DefaultParagraphFont"/>
    <w:link w:val="Heading1"/>
    <w:uiPriority w:val="9"/>
    <w:rsid w:val="00D833A5"/>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750602"/>
    <w:pPr>
      <w:autoSpaceDE w:val="0"/>
      <w:autoSpaceDN w:val="0"/>
      <w:adjustRightInd w:val="0"/>
      <w:spacing w:after="0" w:line="240" w:lineRule="auto"/>
    </w:pPr>
    <w:rPr>
      <w:rFonts w:ascii="Avenir LT 65 Medium" w:hAnsi="Avenir LT 65 Medium" w:cs="Avenir LT 65 Medium"/>
      <w:color w:val="000000"/>
      <w:sz w:val="24"/>
      <w:szCs w:val="24"/>
    </w:rPr>
  </w:style>
  <w:style w:type="character" w:customStyle="1" w:styleId="A3">
    <w:name w:val="A3"/>
    <w:uiPriority w:val="99"/>
    <w:rsid w:val="00750602"/>
    <w:rPr>
      <w:rFonts w:cs="Avenir LT 65 Medium"/>
      <w:color w:val="000000"/>
      <w:sz w:val="20"/>
      <w:szCs w:val="20"/>
    </w:rPr>
  </w:style>
  <w:style w:type="character" w:customStyle="1" w:styleId="apple-converted-space">
    <w:name w:val="apple-converted-space"/>
    <w:basedOn w:val="DefaultParagraphFont"/>
    <w:rsid w:val="006413B1"/>
  </w:style>
  <w:style w:type="paragraph" w:styleId="NormalWeb">
    <w:name w:val="Normal (Web)"/>
    <w:basedOn w:val="Normal"/>
    <w:uiPriority w:val="99"/>
    <w:semiHidden/>
    <w:unhideWhenUsed/>
    <w:rsid w:val="003476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AD0EB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110615">
      <w:bodyDiv w:val="1"/>
      <w:marLeft w:val="0"/>
      <w:marRight w:val="0"/>
      <w:marTop w:val="0"/>
      <w:marBottom w:val="0"/>
      <w:divBdr>
        <w:top w:val="none" w:sz="0" w:space="0" w:color="auto"/>
        <w:left w:val="none" w:sz="0" w:space="0" w:color="auto"/>
        <w:bottom w:val="none" w:sz="0" w:space="0" w:color="auto"/>
        <w:right w:val="none" w:sz="0" w:space="0" w:color="auto"/>
      </w:divBdr>
    </w:div>
    <w:div w:id="305279549">
      <w:bodyDiv w:val="1"/>
      <w:marLeft w:val="0"/>
      <w:marRight w:val="0"/>
      <w:marTop w:val="0"/>
      <w:marBottom w:val="0"/>
      <w:divBdr>
        <w:top w:val="none" w:sz="0" w:space="0" w:color="auto"/>
        <w:left w:val="none" w:sz="0" w:space="0" w:color="auto"/>
        <w:bottom w:val="none" w:sz="0" w:space="0" w:color="auto"/>
        <w:right w:val="none" w:sz="0" w:space="0" w:color="auto"/>
      </w:divBdr>
    </w:div>
    <w:div w:id="332496123">
      <w:bodyDiv w:val="1"/>
      <w:marLeft w:val="0"/>
      <w:marRight w:val="0"/>
      <w:marTop w:val="0"/>
      <w:marBottom w:val="0"/>
      <w:divBdr>
        <w:top w:val="none" w:sz="0" w:space="0" w:color="auto"/>
        <w:left w:val="none" w:sz="0" w:space="0" w:color="auto"/>
        <w:bottom w:val="none" w:sz="0" w:space="0" w:color="auto"/>
        <w:right w:val="none" w:sz="0" w:space="0" w:color="auto"/>
      </w:divBdr>
    </w:div>
    <w:div w:id="416875601">
      <w:bodyDiv w:val="1"/>
      <w:marLeft w:val="0"/>
      <w:marRight w:val="0"/>
      <w:marTop w:val="0"/>
      <w:marBottom w:val="0"/>
      <w:divBdr>
        <w:top w:val="none" w:sz="0" w:space="0" w:color="auto"/>
        <w:left w:val="none" w:sz="0" w:space="0" w:color="auto"/>
        <w:bottom w:val="none" w:sz="0" w:space="0" w:color="auto"/>
        <w:right w:val="none" w:sz="0" w:space="0" w:color="auto"/>
      </w:divBdr>
    </w:div>
    <w:div w:id="1274552255">
      <w:bodyDiv w:val="1"/>
      <w:marLeft w:val="0"/>
      <w:marRight w:val="0"/>
      <w:marTop w:val="0"/>
      <w:marBottom w:val="0"/>
      <w:divBdr>
        <w:top w:val="none" w:sz="0" w:space="0" w:color="auto"/>
        <w:left w:val="none" w:sz="0" w:space="0" w:color="auto"/>
        <w:bottom w:val="none" w:sz="0" w:space="0" w:color="auto"/>
        <w:right w:val="none" w:sz="0" w:space="0" w:color="auto"/>
      </w:divBdr>
    </w:div>
    <w:div w:id="202716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1</Pages>
  <Words>620</Words>
  <Characters>3536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Dure Jahan</cp:lastModifiedBy>
  <cp:revision>46</cp:revision>
  <cp:lastPrinted>2012-08-28T15:02:00Z</cp:lastPrinted>
  <dcterms:created xsi:type="dcterms:W3CDTF">2018-05-22T16:46:00Z</dcterms:created>
  <dcterms:modified xsi:type="dcterms:W3CDTF">2026-05-29T14:06:00Z</dcterms:modified>
</cp:coreProperties>
</file>